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1D" w:rsidRPr="00F13DA8" w:rsidRDefault="00FE356C">
      <w:pPr>
        <w:spacing w:line="720" w:lineRule="auto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「</w:t>
      </w:r>
      <w:r w:rsidR="00B97574" w:rsidRPr="00F13DA8">
        <w:rPr>
          <w:rFonts w:asciiTheme="minorEastAsia" w:hAnsiTheme="minorEastAsia" w:hint="eastAsia"/>
          <w:sz w:val="32"/>
        </w:rPr>
        <w:t>第</w:t>
      </w:r>
      <w:r w:rsidR="007207C3">
        <w:rPr>
          <w:rFonts w:asciiTheme="minorEastAsia" w:hAnsiTheme="minorEastAsia" w:hint="eastAsia"/>
          <w:sz w:val="32"/>
        </w:rPr>
        <w:t>39</w:t>
      </w:r>
      <w:r w:rsidR="00B97574" w:rsidRPr="00F13DA8">
        <w:rPr>
          <w:rFonts w:asciiTheme="minorEastAsia" w:hAnsiTheme="minorEastAsia" w:hint="eastAsia"/>
          <w:sz w:val="32"/>
        </w:rPr>
        <w:t>回こどもムシ歯予防教室</w:t>
      </w:r>
      <w:r>
        <w:rPr>
          <w:rFonts w:asciiTheme="minorEastAsia" w:hAnsiTheme="minorEastAsia" w:hint="eastAsia"/>
          <w:sz w:val="32"/>
        </w:rPr>
        <w:t>」</w:t>
      </w:r>
      <w:r w:rsidR="003E2775">
        <w:rPr>
          <w:rFonts w:asciiTheme="minorEastAsia" w:hAnsiTheme="minorEastAsia" w:hint="eastAsia"/>
          <w:sz w:val="32"/>
        </w:rPr>
        <w:t>参加</w:t>
      </w:r>
      <w:r w:rsidR="00832BD5">
        <w:rPr>
          <w:rFonts w:asciiTheme="minorEastAsia" w:hAnsiTheme="minorEastAsia" w:hint="eastAsia"/>
          <w:sz w:val="32"/>
        </w:rPr>
        <w:t>報告</w:t>
      </w:r>
    </w:p>
    <w:p w:rsidR="00AA651D" w:rsidRPr="00F13DA8" w:rsidRDefault="00B97574" w:rsidP="00F13DA8">
      <w:pPr>
        <w:ind w:right="270"/>
        <w:jc w:val="right"/>
        <w:rPr>
          <w:rFonts w:asciiTheme="minorEastAsia" w:hAnsiTheme="minorEastAsia"/>
          <w:szCs w:val="21"/>
        </w:rPr>
      </w:pPr>
      <w:r w:rsidRPr="00F13DA8">
        <w:rPr>
          <w:rFonts w:asciiTheme="minorEastAsia" w:hAnsiTheme="minorEastAsia" w:hint="eastAsia"/>
          <w:szCs w:val="21"/>
        </w:rPr>
        <w:t>宇和島支部</w:t>
      </w:r>
    </w:p>
    <w:p w:rsidR="00F13DA8" w:rsidRDefault="00F13DA8">
      <w:pPr>
        <w:jc w:val="left"/>
        <w:rPr>
          <w:rFonts w:asciiTheme="minorEastAsia" w:hAnsiTheme="minorEastAsia"/>
          <w:szCs w:val="21"/>
        </w:rPr>
      </w:pPr>
    </w:p>
    <w:p w:rsidR="008C6280" w:rsidRPr="00BE36A2" w:rsidRDefault="00F13DA8">
      <w:pPr>
        <w:jc w:val="left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>【目的】</w:t>
      </w:r>
    </w:p>
    <w:p w:rsidR="008C6280" w:rsidRDefault="00386768" w:rsidP="00386768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「こどもムシ歯予防教室」は、</w:t>
      </w:r>
      <w:r w:rsidR="00C4675A">
        <w:rPr>
          <w:rFonts w:asciiTheme="minorEastAsia" w:hAnsiTheme="minorEastAsia" w:hint="eastAsia"/>
        </w:rPr>
        <w:t>地域の</w:t>
      </w:r>
      <w:r w:rsidR="00C4675A" w:rsidRPr="00BE36A2">
        <w:rPr>
          <w:rFonts w:asciiTheme="minorEastAsia" w:hAnsiTheme="minorEastAsia" w:hint="eastAsia"/>
        </w:rPr>
        <w:t>乳幼児</w:t>
      </w:r>
      <w:r w:rsidR="00C4675A">
        <w:rPr>
          <w:rFonts w:asciiTheme="minorEastAsia" w:hAnsiTheme="minorEastAsia" w:hint="eastAsia"/>
        </w:rPr>
        <w:t>期</w:t>
      </w:r>
      <w:r w:rsidR="00C4675A" w:rsidRPr="00BE36A2">
        <w:rPr>
          <w:rFonts w:asciiTheme="minorEastAsia" w:hAnsiTheme="minorEastAsia" w:hint="eastAsia"/>
        </w:rPr>
        <w:t>からの虫歯予防を目的とし</w:t>
      </w:r>
      <w:r w:rsidR="00463557">
        <w:rPr>
          <w:rFonts w:asciiTheme="minorEastAsia" w:hAnsiTheme="minorEastAsia" w:hint="eastAsia"/>
        </w:rPr>
        <w:t>、</w:t>
      </w:r>
      <w:r w:rsidRPr="00BE36A2">
        <w:rPr>
          <w:rFonts w:asciiTheme="minorEastAsia" w:hAnsiTheme="minorEastAsia" w:hint="eastAsia"/>
        </w:rPr>
        <w:t>毎年6月の第1週土曜日に</w:t>
      </w:r>
      <w:r w:rsidR="00C4675A">
        <w:rPr>
          <w:rFonts w:asciiTheme="minorEastAsia" w:hAnsiTheme="minorEastAsia" w:hint="eastAsia"/>
        </w:rPr>
        <w:t>宇和島</w:t>
      </w:r>
      <w:r w:rsidR="00C4675A" w:rsidRPr="00BE36A2">
        <w:rPr>
          <w:rFonts w:asciiTheme="minorEastAsia" w:hAnsiTheme="minorEastAsia" w:hint="eastAsia"/>
        </w:rPr>
        <w:t>歯科医師</w:t>
      </w:r>
      <w:r>
        <w:rPr>
          <w:rFonts w:asciiTheme="minorEastAsia" w:hAnsiTheme="minorEastAsia" w:hint="eastAsia"/>
        </w:rPr>
        <w:t>会</w:t>
      </w:r>
      <w:r w:rsidR="00AE07AD">
        <w:rPr>
          <w:rFonts w:asciiTheme="minorEastAsia" w:hAnsiTheme="minorEastAsia" w:hint="eastAsia"/>
        </w:rPr>
        <w:t>、宇和島市</w:t>
      </w:r>
      <w:r>
        <w:rPr>
          <w:rFonts w:asciiTheme="minorEastAsia" w:hAnsiTheme="minorEastAsia" w:hint="eastAsia"/>
        </w:rPr>
        <w:t>が</w:t>
      </w:r>
      <w:r w:rsidR="00C4675A">
        <w:rPr>
          <w:rFonts w:asciiTheme="minorEastAsia" w:hAnsiTheme="minorEastAsia" w:hint="eastAsia"/>
        </w:rPr>
        <w:t>主催</w:t>
      </w:r>
      <w:r w:rsidR="000C303F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実施しているイベント</w:t>
      </w:r>
      <w:r w:rsidR="00C4675A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す</w:t>
      </w:r>
      <w:r w:rsidR="0009172A" w:rsidRPr="00BE36A2">
        <w:rPr>
          <w:rFonts w:asciiTheme="minorEastAsia" w:hAnsiTheme="minorEastAsia" w:hint="eastAsia"/>
        </w:rPr>
        <w:t>。</w:t>
      </w:r>
      <w:r w:rsidR="00AE07AD">
        <w:rPr>
          <w:rFonts w:asciiTheme="minorEastAsia" w:hAnsiTheme="minorEastAsia" w:hint="eastAsia"/>
        </w:rPr>
        <w:t>愛媛県栄養士会は、</w:t>
      </w:r>
      <w:r>
        <w:rPr>
          <w:rFonts w:asciiTheme="minorEastAsia" w:hAnsiTheme="minorEastAsia" w:hint="eastAsia"/>
        </w:rPr>
        <w:t>社会活動の一環として</w:t>
      </w:r>
      <w:r w:rsidR="002155DF">
        <w:rPr>
          <w:rFonts w:asciiTheme="minorEastAsia" w:hAnsiTheme="minorEastAsia" w:hint="eastAsia"/>
        </w:rPr>
        <w:t>参加</w:t>
      </w:r>
      <w:r>
        <w:rPr>
          <w:rFonts w:asciiTheme="minorEastAsia" w:hAnsiTheme="minorEastAsia" w:hint="eastAsia"/>
        </w:rPr>
        <w:t>協力しました。</w:t>
      </w:r>
    </w:p>
    <w:p w:rsidR="00386768" w:rsidRPr="00386768" w:rsidRDefault="00386768" w:rsidP="00386768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:rsidR="008C6280" w:rsidRPr="00BE36A2" w:rsidRDefault="008C6280" w:rsidP="008C6280">
      <w:pPr>
        <w:wordWrap w:val="0"/>
        <w:jc w:val="left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>【開催日時、場所、</w:t>
      </w:r>
      <w:r w:rsidR="0009172A" w:rsidRPr="00BE36A2">
        <w:rPr>
          <w:rFonts w:asciiTheme="minorEastAsia" w:hAnsiTheme="minorEastAsia" w:hint="eastAsia"/>
          <w:szCs w:val="21"/>
        </w:rPr>
        <w:t>主催、内容</w:t>
      </w:r>
      <w:r w:rsidRPr="00BE36A2">
        <w:rPr>
          <w:rFonts w:asciiTheme="minorEastAsia" w:hAnsiTheme="minorEastAsia" w:hint="eastAsia"/>
          <w:szCs w:val="21"/>
        </w:rPr>
        <w:t>】</w:t>
      </w:r>
    </w:p>
    <w:p w:rsidR="008C6280" w:rsidRPr="00BE36A2" w:rsidRDefault="008C6280" w:rsidP="008C6280">
      <w:pPr>
        <w:ind w:firstLineChars="100" w:firstLine="210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/>
          <w:szCs w:val="21"/>
        </w:rPr>
        <w:t>日　　時：平成</w:t>
      </w:r>
      <w:r w:rsidR="007207C3">
        <w:rPr>
          <w:rFonts w:asciiTheme="minorEastAsia" w:hAnsiTheme="minorEastAsia" w:hint="eastAsia"/>
          <w:szCs w:val="21"/>
        </w:rPr>
        <w:t>28</w:t>
      </w:r>
      <w:r w:rsidRPr="00BE36A2">
        <w:rPr>
          <w:rFonts w:asciiTheme="minorEastAsia" w:hAnsiTheme="minorEastAsia"/>
          <w:szCs w:val="21"/>
        </w:rPr>
        <w:t>年</w:t>
      </w:r>
      <w:r w:rsidRPr="00BE36A2">
        <w:rPr>
          <w:rFonts w:asciiTheme="minorEastAsia" w:hAnsiTheme="minorEastAsia" w:hint="eastAsia"/>
          <w:szCs w:val="21"/>
        </w:rPr>
        <w:t>6</w:t>
      </w:r>
      <w:r w:rsidRPr="00BE36A2">
        <w:rPr>
          <w:rFonts w:asciiTheme="minorEastAsia" w:hAnsiTheme="minorEastAsia"/>
          <w:szCs w:val="21"/>
        </w:rPr>
        <w:t>月</w:t>
      </w:r>
      <w:r w:rsidR="007207C3">
        <w:rPr>
          <w:rFonts w:asciiTheme="minorEastAsia" w:hAnsiTheme="minorEastAsia" w:hint="eastAsia"/>
          <w:szCs w:val="21"/>
        </w:rPr>
        <w:t>4</w:t>
      </w:r>
      <w:r w:rsidRPr="00BE36A2">
        <w:rPr>
          <w:rFonts w:asciiTheme="minorEastAsia" w:hAnsiTheme="minorEastAsia"/>
          <w:szCs w:val="21"/>
        </w:rPr>
        <w:t>日</w:t>
      </w:r>
      <w:r w:rsidRPr="00BE36A2">
        <w:rPr>
          <w:rFonts w:asciiTheme="minorEastAsia" w:hAnsiTheme="minorEastAsia" w:hint="eastAsia"/>
          <w:szCs w:val="21"/>
        </w:rPr>
        <w:t>（土）　13：30　～　15：00</w:t>
      </w:r>
      <w:bookmarkStart w:id="0" w:name="_GoBack"/>
      <w:bookmarkEnd w:id="0"/>
    </w:p>
    <w:p w:rsidR="008C6280" w:rsidRPr="00BE36A2" w:rsidRDefault="008C6280" w:rsidP="008C6280">
      <w:pPr>
        <w:ind w:firstLineChars="100" w:firstLine="210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/>
          <w:szCs w:val="21"/>
        </w:rPr>
        <w:t>場　　所：</w:t>
      </w:r>
      <w:r w:rsidRPr="00BE36A2">
        <w:rPr>
          <w:rFonts w:asciiTheme="minorEastAsia" w:hAnsiTheme="minorEastAsia" w:hint="eastAsia"/>
          <w:szCs w:val="21"/>
        </w:rPr>
        <w:t>宇和島市役所　２階大ホール</w:t>
      </w:r>
      <w:r w:rsidRPr="00BE36A2">
        <w:rPr>
          <w:rFonts w:asciiTheme="minorEastAsia" w:hAnsiTheme="minorEastAsia"/>
          <w:szCs w:val="21"/>
        </w:rPr>
        <w:t xml:space="preserve"> </w:t>
      </w:r>
    </w:p>
    <w:p w:rsidR="008C6280" w:rsidRDefault="008C6280" w:rsidP="008C6280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 w:rsidRPr="00BE36A2">
        <w:rPr>
          <w:rFonts w:asciiTheme="minorEastAsia" w:hAnsiTheme="minorEastAsia"/>
          <w:color w:val="000000"/>
          <w:szCs w:val="21"/>
        </w:rPr>
        <w:t>主　　催：</w:t>
      </w:r>
      <w:r w:rsidRPr="00BE36A2">
        <w:rPr>
          <w:rFonts w:asciiTheme="minorEastAsia" w:hAnsiTheme="minorEastAsia" w:hint="eastAsia"/>
          <w:color w:val="000000"/>
          <w:szCs w:val="21"/>
        </w:rPr>
        <w:t>宇和島歯科医師会</w:t>
      </w:r>
      <w:r w:rsidR="00AE07AD">
        <w:rPr>
          <w:rFonts w:asciiTheme="minorEastAsia" w:hAnsiTheme="minorEastAsia" w:hint="eastAsia"/>
          <w:color w:val="000000"/>
          <w:szCs w:val="21"/>
        </w:rPr>
        <w:t>、宇和島市、宇和島市教育委員会</w:t>
      </w:r>
    </w:p>
    <w:p w:rsidR="007207C3" w:rsidRPr="00BE36A2" w:rsidRDefault="007207C3" w:rsidP="008C6280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>
        <w:rPr>
          <w:rFonts w:hint="eastAsia"/>
          <w:szCs w:val="21"/>
        </w:rPr>
        <w:t>参加人数：一般市民</w:t>
      </w:r>
      <w:r>
        <w:rPr>
          <w:rFonts w:hint="eastAsia"/>
          <w:szCs w:val="21"/>
        </w:rPr>
        <w:t xml:space="preserve"> 294</w:t>
      </w:r>
      <w:r>
        <w:rPr>
          <w:rFonts w:hint="eastAsia"/>
          <w:szCs w:val="21"/>
        </w:rPr>
        <w:t>人</w:t>
      </w:r>
    </w:p>
    <w:p w:rsidR="008C6280" w:rsidRPr="00BE36A2" w:rsidRDefault="008C6280" w:rsidP="008C628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color w:val="000000"/>
          <w:szCs w:val="21"/>
        </w:rPr>
        <w:t>内　　容</w:t>
      </w:r>
      <w:r w:rsidRPr="00BE36A2">
        <w:rPr>
          <w:rFonts w:asciiTheme="minorEastAsia" w:hAnsiTheme="minorEastAsia"/>
          <w:color w:val="000000"/>
          <w:szCs w:val="21"/>
        </w:rPr>
        <w:t>：</w:t>
      </w:r>
      <w:r w:rsidRPr="00BE36A2">
        <w:rPr>
          <w:rFonts w:asciiTheme="minorEastAsia" w:hAnsiTheme="minorEastAsia" w:hint="eastAsia"/>
          <w:szCs w:val="21"/>
        </w:rPr>
        <w:t>栄養相談、虫歯シアター、「子どものおやつ」のフードモデル展示</w:t>
      </w:r>
    </w:p>
    <w:p w:rsidR="008C6280" w:rsidRPr="00BE36A2" w:rsidRDefault="008C6280" w:rsidP="008C628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 xml:space="preserve">　　　　　虫歯予防についてのプリント配布</w:t>
      </w:r>
    </w:p>
    <w:p w:rsidR="008C6280" w:rsidRPr="00BE36A2" w:rsidRDefault="008C6280" w:rsidP="008C6280">
      <w:pPr>
        <w:ind w:firstLineChars="100" w:firstLine="210"/>
        <w:rPr>
          <w:rFonts w:asciiTheme="minorEastAsia" w:hAnsiTheme="minorEastAsia"/>
          <w:color w:val="000000"/>
          <w:szCs w:val="21"/>
        </w:rPr>
      </w:pPr>
    </w:p>
    <w:p w:rsidR="008C6280" w:rsidRPr="00BE36A2" w:rsidRDefault="008C6280" w:rsidP="008C6280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 w:rsidRPr="00BE36A2">
        <w:rPr>
          <w:rFonts w:asciiTheme="minorEastAsia" w:hAnsiTheme="minorEastAsia"/>
          <w:color w:val="000000"/>
          <w:szCs w:val="21"/>
        </w:rPr>
        <w:t>【報告】</w:t>
      </w:r>
    </w:p>
    <w:p w:rsidR="00EB271B" w:rsidRDefault="008C6280" w:rsidP="008C628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>栄養士会は、栄養相談コーナー(４席)と</w:t>
      </w:r>
      <w:r w:rsidR="00ED5A39">
        <w:rPr>
          <w:rFonts w:asciiTheme="minorEastAsia" w:hAnsiTheme="minorEastAsia" w:hint="eastAsia"/>
          <w:szCs w:val="21"/>
        </w:rPr>
        <w:t>、</w:t>
      </w:r>
      <w:r w:rsidRPr="00BE36A2">
        <w:rPr>
          <w:rFonts w:asciiTheme="minorEastAsia" w:hAnsiTheme="minorEastAsia" w:hint="eastAsia"/>
          <w:szCs w:val="21"/>
        </w:rPr>
        <w:t>遊びのコーナー(虫歯予防シアター上映)を運営しました。</w:t>
      </w:r>
    </w:p>
    <w:p w:rsidR="008C6280" w:rsidRPr="00BE36A2" w:rsidRDefault="008C6280" w:rsidP="008C628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BE36A2">
        <w:rPr>
          <w:rFonts w:asciiTheme="minorEastAsia" w:hAnsiTheme="minorEastAsia" w:hint="eastAsia"/>
          <w:szCs w:val="21"/>
        </w:rPr>
        <w:t>栄養相談は</w:t>
      </w:r>
      <w:r w:rsidR="007207C3">
        <w:rPr>
          <w:rFonts w:asciiTheme="minorEastAsia" w:hAnsiTheme="minorEastAsia" w:hint="eastAsia"/>
          <w:szCs w:val="21"/>
        </w:rPr>
        <w:t>22人</w:t>
      </w:r>
      <w:r w:rsidRPr="00BE36A2">
        <w:rPr>
          <w:rFonts w:asciiTheme="minorEastAsia" w:hAnsiTheme="minorEastAsia" w:hint="eastAsia"/>
          <w:szCs w:val="21"/>
        </w:rPr>
        <w:t>の相談があり、「食べ</w:t>
      </w:r>
      <w:r w:rsidR="007207C3">
        <w:rPr>
          <w:rFonts w:asciiTheme="minorEastAsia" w:hAnsiTheme="minorEastAsia" w:hint="eastAsia"/>
          <w:szCs w:val="21"/>
        </w:rPr>
        <w:t>ムラ</w:t>
      </w:r>
      <w:r w:rsidRPr="00BE36A2">
        <w:rPr>
          <w:rFonts w:asciiTheme="minorEastAsia" w:hAnsiTheme="minorEastAsia" w:hint="eastAsia"/>
          <w:szCs w:val="21"/>
        </w:rPr>
        <w:t>」「</w:t>
      </w:r>
      <w:r w:rsidR="007207C3">
        <w:rPr>
          <w:rFonts w:asciiTheme="minorEastAsia" w:hAnsiTheme="minorEastAsia" w:hint="eastAsia"/>
          <w:szCs w:val="21"/>
        </w:rPr>
        <w:t>野菜嫌い</w:t>
      </w:r>
      <w:r w:rsidRPr="00BE36A2">
        <w:rPr>
          <w:rFonts w:asciiTheme="minorEastAsia" w:hAnsiTheme="minorEastAsia" w:hint="eastAsia"/>
          <w:szCs w:val="21"/>
        </w:rPr>
        <w:t>」「</w:t>
      </w:r>
      <w:r w:rsidR="007207C3">
        <w:rPr>
          <w:rFonts w:asciiTheme="minorEastAsia" w:hAnsiTheme="minorEastAsia" w:hint="eastAsia"/>
          <w:szCs w:val="21"/>
        </w:rPr>
        <w:t>食物アレルギー</w:t>
      </w:r>
      <w:r w:rsidRPr="00BE36A2">
        <w:rPr>
          <w:rFonts w:asciiTheme="minorEastAsia" w:hAnsiTheme="minorEastAsia" w:hint="eastAsia"/>
          <w:szCs w:val="21"/>
        </w:rPr>
        <w:t>」など</w:t>
      </w:r>
      <w:r w:rsidR="007207C3">
        <w:rPr>
          <w:rFonts w:asciiTheme="minorEastAsia" w:hAnsiTheme="minorEastAsia" w:hint="eastAsia"/>
          <w:szCs w:val="21"/>
        </w:rPr>
        <w:t>の</w:t>
      </w:r>
      <w:r w:rsidR="00994644">
        <w:rPr>
          <w:rFonts w:asciiTheme="minorEastAsia" w:hAnsiTheme="minorEastAsia" w:hint="eastAsia"/>
          <w:szCs w:val="21"/>
        </w:rPr>
        <w:t>悩みに</w:t>
      </w:r>
      <w:r w:rsidRPr="00BE36A2">
        <w:rPr>
          <w:rFonts w:asciiTheme="minorEastAsia" w:hAnsiTheme="minorEastAsia" w:hint="eastAsia"/>
          <w:szCs w:val="21"/>
        </w:rPr>
        <w:t>対応しました。</w:t>
      </w:r>
      <w:r w:rsidR="00ED5A39">
        <w:rPr>
          <w:rFonts w:asciiTheme="minorEastAsia" w:hAnsiTheme="minorEastAsia" w:hint="eastAsia"/>
          <w:szCs w:val="21"/>
        </w:rPr>
        <w:t>また、</w:t>
      </w:r>
      <w:r w:rsidRPr="00BE36A2">
        <w:rPr>
          <w:rFonts w:asciiTheme="minorEastAsia" w:hAnsiTheme="minorEastAsia" w:hint="eastAsia"/>
          <w:szCs w:val="21"/>
        </w:rPr>
        <w:t>遊びのコーナーでは</w:t>
      </w:r>
      <w:r w:rsidR="00EB271B">
        <w:rPr>
          <w:rFonts w:asciiTheme="minorEastAsia" w:hAnsiTheme="minorEastAsia" w:hint="eastAsia"/>
          <w:szCs w:val="21"/>
        </w:rPr>
        <w:t>「</w:t>
      </w:r>
      <w:r w:rsidRPr="00BE36A2">
        <w:rPr>
          <w:rFonts w:asciiTheme="minorEastAsia" w:hAnsiTheme="minorEastAsia" w:hint="eastAsia"/>
          <w:szCs w:val="21"/>
        </w:rPr>
        <w:t>虫歯</w:t>
      </w:r>
      <w:r w:rsidR="005B23E4" w:rsidRPr="00BE36A2">
        <w:rPr>
          <w:rFonts w:asciiTheme="minorEastAsia" w:hAnsiTheme="minorEastAsia" w:hint="eastAsia"/>
          <w:szCs w:val="21"/>
        </w:rPr>
        <w:t>予防</w:t>
      </w:r>
      <w:r w:rsidRPr="00BE36A2">
        <w:rPr>
          <w:rFonts w:asciiTheme="minorEastAsia" w:hAnsiTheme="minorEastAsia" w:hint="eastAsia"/>
          <w:szCs w:val="21"/>
        </w:rPr>
        <w:t>シアター</w:t>
      </w:r>
      <w:r w:rsidR="00EB271B">
        <w:rPr>
          <w:rFonts w:asciiTheme="minorEastAsia" w:hAnsiTheme="minorEastAsia" w:hint="eastAsia"/>
          <w:szCs w:val="21"/>
        </w:rPr>
        <w:t>」</w:t>
      </w:r>
      <w:r w:rsidRPr="00BE36A2">
        <w:rPr>
          <w:rFonts w:asciiTheme="minorEastAsia" w:hAnsiTheme="minorEastAsia" w:hint="eastAsia"/>
          <w:szCs w:val="21"/>
        </w:rPr>
        <w:t>を上映し、親子で楽しみながら「虫歯</w:t>
      </w:r>
      <w:r w:rsidR="00DC4F69">
        <w:rPr>
          <w:rFonts w:asciiTheme="minorEastAsia" w:hAnsiTheme="minorEastAsia" w:hint="eastAsia"/>
          <w:szCs w:val="21"/>
        </w:rPr>
        <w:t>を</w:t>
      </w:r>
      <w:r w:rsidRPr="00BE36A2">
        <w:rPr>
          <w:rFonts w:asciiTheme="minorEastAsia" w:hAnsiTheme="minorEastAsia" w:hint="eastAsia"/>
          <w:szCs w:val="21"/>
        </w:rPr>
        <w:t>予防</w:t>
      </w:r>
      <w:r w:rsidR="00DC4F69">
        <w:rPr>
          <w:rFonts w:asciiTheme="minorEastAsia" w:hAnsiTheme="minorEastAsia" w:hint="eastAsia"/>
          <w:szCs w:val="21"/>
        </w:rPr>
        <w:t>するための食生活</w:t>
      </w:r>
      <w:r w:rsidRPr="00BE36A2">
        <w:rPr>
          <w:rFonts w:asciiTheme="minorEastAsia" w:hAnsiTheme="minorEastAsia" w:hint="eastAsia"/>
          <w:szCs w:val="21"/>
        </w:rPr>
        <w:t>」</w:t>
      </w:r>
      <w:r w:rsidR="007207C3">
        <w:rPr>
          <w:rFonts w:asciiTheme="minorEastAsia" w:hAnsiTheme="minorEastAsia" w:hint="eastAsia"/>
          <w:szCs w:val="21"/>
        </w:rPr>
        <w:t>に</w:t>
      </w:r>
      <w:r w:rsidR="00994644">
        <w:rPr>
          <w:rFonts w:asciiTheme="minorEastAsia" w:hAnsiTheme="minorEastAsia" w:hint="eastAsia"/>
          <w:szCs w:val="21"/>
        </w:rPr>
        <w:t>ついて</w:t>
      </w:r>
      <w:r w:rsidRPr="00BE36A2">
        <w:rPr>
          <w:rFonts w:asciiTheme="minorEastAsia" w:hAnsiTheme="minorEastAsia" w:hint="eastAsia"/>
          <w:szCs w:val="21"/>
        </w:rPr>
        <w:t>学</w:t>
      </w:r>
      <w:r w:rsidR="005B23E4" w:rsidRPr="00BE36A2">
        <w:rPr>
          <w:rFonts w:asciiTheme="minorEastAsia" w:hAnsiTheme="minorEastAsia" w:hint="eastAsia"/>
          <w:szCs w:val="21"/>
        </w:rPr>
        <w:t>んでいただ</w:t>
      </w:r>
      <w:r w:rsidR="00386768">
        <w:rPr>
          <w:rFonts w:asciiTheme="minorEastAsia" w:hAnsiTheme="minorEastAsia" w:hint="eastAsia"/>
          <w:szCs w:val="21"/>
        </w:rPr>
        <w:t>く場とし</w:t>
      </w:r>
      <w:r w:rsidR="00EB271B">
        <w:rPr>
          <w:rFonts w:asciiTheme="minorEastAsia" w:hAnsiTheme="minorEastAsia" w:hint="eastAsia"/>
          <w:szCs w:val="21"/>
        </w:rPr>
        <w:t>ました。</w:t>
      </w:r>
    </w:p>
    <w:p w:rsidR="008C6280" w:rsidRPr="00BE36A2" w:rsidRDefault="00386768" w:rsidP="008C6280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このイベントは、</w:t>
      </w:r>
      <w:r w:rsidR="008C6280" w:rsidRPr="00BE36A2">
        <w:rPr>
          <w:rFonts w:asciiTheme="minorEastAsia" w:hAnsiTheme="minorEastAsia" w:hint="eastAsia"/>
          <w:szCs w:val="21"/>
        </w:rPr>
        <w:t>歯科医師、歯科衛生士、保育士、薬剤師、保健師、栄養士など</w:t>
      </w:r>
      <w:r w:rsidR="00AE07AD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専門職</w:t>
      </w:r>
      <w:r w:rsidR="008C6280" w:rsidRPr="00BE36A2">
        <w:rPr>
          <w:rFonts w:asciiTheme="minorEastAsia" w:hAnsiTheme="minorEastAsia" w:hint="eastAsia"/>
          <w:szCs w:val="21"/>
        </w:rPr>
        <w:t>が</w:t>
      </w:r>
      <w:r>
        <w:rPr>
          <w:rFonts w:asciiTheme="minorEastAsia" w:hAnsiTheme="minorEastAsia" w:hint="eastAsia"/>
          <w:szCs w:val="21"/>
        </w:rPr>
        <w:t>協力のもと実施して</w:t>
      </w:r>
      <w:r w:rsidR="00AE07AD">
        <w:rPr>
          <w:rFonts w:asciiTheme="minorEastAsia" w:hAnsiTheme="minorEastAsia" w:hint="eastAsia"/>
          <w:szCs w:val="21"/>
        </w:rPr>
        <w:t>おり</w:t>
      </w:r>
      <w:r>
        <w:rPr>
          <w:rFonts w:asciiTheme="minorEastAsia" w:hAnsiTheme="minorEastAsia" w:hint="eastAsia"/>
          <w:szCs w:val="21"/>
        </w:rPr>
        <w:t>ますが、今後も</w:t>
      </w:r>
      <w:r w:rsidR="008C6280" w:rsidRPr="00BE36A2">
        <w:rPr>
          <w:rFonts w:asciiTheme="minorEastAsia" w:hAnsiTheme="minorEastAsia" w:hint="eastAsia"/>
          <w:szCs w:val="21"/>
        </w:rPr>
        <w:t>連携しなが</w:t>
      </w:r>
      <w:r>
        <w:rPr>
          <w:rFonts w:asciiTheme="minorEastAsia" w:hAnsiTheme="minorEastAsia" w:hint="eastAsia"/>
          <w:szCs w:val="21"/>
        </w:rPr>
        <w:t>ら専門性を生かして</w:t>
      </w:r>
      <w:r w:rsidR="008C6280" w:rsidRPr="00BE36A2">
        <w:rPr>
          <w:rFonts w:asciiTheme="minorEastAsia" w:hAnsiTheme="minorEastAsia" w:hint="eastAsia"/>
          <w:szCs w:val="21"/>
        </w:rPr>
        <w:t>地域の健康課題の改善に取り組んでいきたいと</w:t>
      </w:r>
      <w:r w:rsidR="004B582C">
        <w:rPr>
          <w:rFonts w:asciiTheme="minorEastAsia" w:hAnsiTheme="minorEastAsia" w:hint="eastAsia"/>
          <w:szCs w:val="21"/>
        </w:rPr>
        <w:t>考えます</w:t>
      </w:r>
      <w:r w:rsidR="008C6280" w:rsidRPr="00BE36A2">
        <w:rPr>
          <w:rFonts w:asciiTheme="minorEastAsia" w:hAnsiTheme="minorEastAsia" w:hint="eastAsia"/>
          <w:szCs w:val="21"/>
        </w:rPr>
        <w:t>。</w:t>
      </w:r>
    </w:p>
    <w:p w:rsidR="00AA651D" w:rsidRPr="00BE36A2" w:rsidRDefault="00B97574">
      <w:pPr>
        <w:jc w:val="center"/>
        <w:rPr>
          <w:rFonts w:asciiTheme="minorEastAsia" w:hAnsiTheme="minorEastAsia"/>
          <w:sz w:val="24"/>
        </w:rPr>
      </w:pPr>
      <w:r w:rsidRPr="00BE36A2">
        <w:rPr>
          <w:rFonts w:asciiTheme="minorEastAsia" w:hAnsiTheme="minorEastAsia" w:hint="eastAsia"/>
        </w:rPr>
        <w:t xml:space="preserve">　</w:t>
      </w:r>
      <w:r w:rsidR="00386768">
        <w:rPr>
          <w:rFonts w:asciiTheme="minorEastAsia" w:hAnsiTheme="minorEastAsia"/>
          <w:noProof/>
          <w:sz w:val="20"/>
        </w:rPr>
        <w:drawing>
          <wp:inline distT="0" distB="0" distL="0" distR="0" wp14:anchorId="3D1ABC3E" wp14:editId="45B477DB">
            <wp:extent cx="2628708" cy="1971675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259" cy="197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6A2">
        <w:rPr>
          <w:rFonts w:asciiTheme="minorEastAsia" w:hAnsiTheme="minorEastAsia" w:hint="eastAsia"/>
        </w:rPr>
        <w:t xml:space="preserve">　</w:t>
      </w:r>
      <w:r w:rsidRPr="00BE36A2">
        <w:rPr>
          <w:rFonts w:asciiTheme="minorEastAsia" w:hAnsiTheme="minorEastAsia" w:hint="eastAsia"/>
          <w:noProof/>
        </w:rPr>
        <w:drawing>
          <wp:inline distT="0" distB="0" distL="0" distR="0" wp14:anchorId="5500C6B9" wp14:editId="19D4798E">
            <wp:extent cx="2743200" cy="1974215"/>
            <wp:effectExtent l="635" t="635" r="635" b="635"/>
            <wp:docPr id="1027" name="Picture 3" descr="F:\平成26年こどもむし歯予防教室\P10103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平成26年こどもむし歯予防教室\P10103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CB7" w:rsidRPr="00BE36A2" w:rsidRDefault="00B97574" w:rsidP="007A2A5D">
      <w:pPr>
        <w:jc w:val="left"/>
        <w:rPr>
          <w:rFonts w:asciiTheme="minorEastAsia" w:hAnsiTheme="minorEastAsia"/>
        </w:rPr>
      </w:pPr>
      <w:r w:rsidRPr="00BE36A2">
        <w:rPr>
          <w:rFonts w:asciiTheme="minorEastAsia" w:hAnsiTheme="minorEastAsia" w:hint="eastAsia"/>
          <w:sz w:val="24"/>
        </w:rPr>
        <w:t xml:space="preserve">　　　　</w:t>
      </w:r>
      <w:r w:rsidR="005B23E4" w:rsidRPr="00BE36A2">
        <w:rPr>
          <w:rFonts w:asciiTheme="minorEastAsia" w:hAnsiTheme="minorEastAsia" w:hint="eastAsia"/>
        </w:rPr>
        <w:t xml:space="preserve">　（栄養相談の様子）　　　　　　　　　　　　</w:t>
      </w:r>
      <w:r w:rsidRPr="00BE36A2">
        <w:rPr>
          <w:rFonts w:asciiTheme="minorEastAsia" w:hAnsiTheme="minorEastAsia" w:hint="eastAsia"/>
        </w:rPr>
        <w:t>（虫歯</w:t>
      </w:r>
      <w:r w:rsidR="00C426E5" w:rsidRPr="00BE36A2">
        <w:rPr>
          <w:rFonts w:asciiTheme="minorEastAsia" w:hAnsiTheme="minorEastAsia" w:hint="eastAsia"/>
        </w:rPr>
        <w:t>予防</w:t>
      </w:r>
      <w:r w:rsidRPr="00BE36A2">
        <w:rPr>
          <w:rFonts w:asciiTheme="minorEastAsia" w:hAnsiTheme="minorEastAsia" w:hint="eastAsia"/>
        </w:rPr>
        <w:t>シアターの様子）</w:t>
      </w:r>
    </w:p>
    <w:p w:rsidR="00386768" w:rsidRPr="00BE36A2" w:rsidRDefault="007A2A5D" w:rsidP="004B582C">
      <w:pPr>
        <w:wordWrap w:val="0"/>
        <w:jc w:val="right"/>
        <w:rPr>
          <w:rFonts w:asciiTheme="minorEastAsia" w:hAnsiTheme="minorEastAsia"/>
          <w:sz w:val="20"/>
        </w:rPr>
      </w:pPr>
      <w:r w:rsidRPr="00BE36A2">
        <w:rPr>
          <w:rFonts w:asciiTheme="minorEastAsia" w:hAnsiTheme="minorEastAsia" w:hint="eastAsia"/>
        </w:rPr>
        <w:t>報告者　和田広美</w:t>
      </w:r>
    </w:p>
    <w:sectPr w:rsidR="00386768" w:rsidRPr="00BE36A2" w:rsidSect="00F13DA8">
      <w:pgSz w:w="11906" w:h="16838"/>
      <w:pgMar w:top="1701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09" w:rsidRDefault="00F41A09">
      <w:r>
        <w:separator/>
      </w:r>
    </w:p>
  </w:endnote>
  <w:endnote w:type="continuationSeparator" w:id="0">
    <w:p w:rsidR="00F41A09" w:rsidRDefault="00F4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09" w:rsidRDefault="00F41A09">
      <w:r>
        <w:separator/>
      </w:r>
    </w:p>
  </w:footnote>
  <w:footnote w:type="continuationSeparator" w:id="0">
    <w:p w:rsidR="00F41A09" w:rsidRDefault="00F4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A651D"/>
    <w:rsid w:val="0009172A"/>
    <w:rsid w:val="000C303F"/>
    <w:rsid w:val="00153C32"/>
    <w:rsid w:val="001B2A8E"/>
    <w:rsid w:val="001B5F98"/>
    <w:rsid w:val="001C4EB7"/>
    <w:rsid w:val="001D5339"/>
    <w:rsid w:val="002155DF"/>
    <w:rsid w:val="00243ECE"/>
    <w:rsid w:val="002B7851"/>
    <w:rsid w:val="002D23B3"/>
    <w:rsid w:val="00386768"/>
    <w:rsid w:val="0039520F"/>
    <w:rsid w:val="003E2775"/>
    <w:rsid w:val="00442A07"/>
    <w:rsid w:val="00461335"/>
    <w:rsid w:val="00463557"/>
    <w:rsid w:val="004B582C"/>
    <w:rsid w:val="00506D6F"/>
    <w:rsid w:val="005B23E4"/>
    <w:rsid w:val="00603E81"/>
    <w:rsid w:val="007207C3"/>
    <w:rsid w:val="007822CD"/>
    <w:rsid w:val="007A2A5D"/>
    <w:rsid w:val="007E2DA3"/>
    <w:rsid w:val="00832BD5"/>
    <w:rsid w:val="0086533E"/>
    <w:rsid w:val="00871A5A"/>
    <w:rsid w:val="008C6280"/>
    <w:rsid w:val="008D3CB7"/>
    <w:rsid w:val="0093149A"/>
    <w:rsid w:val="00994644"/>
    <w:rsid w:val="00A50A89"/>
    <w:rsid w:val="00AA651D"/>
    <w:rsid w:val="00AE07AD"/>
    <w:rsid w:val="00B47EBB"/>
    <w:rsid w:val="00B97574"/>
    <w:rsid w:val="00BE36A2"/>
    <w:rsid w:val="00C426E5"/>
    <w:rsid w:val="00C4675A"/>
    <w:rsid w:val="00CA6E98"/>
    <w:rsid w:val="00DB3A93"/>
    <w:rsid w:val="00DC4F69"/>
    <w:rsid w:val="00E46CB4"/>
    <w:rsid w:val="00E5752B"/>
    <w:rsid w:val="00EB271B"/>
    <w:rsid w:val="00ED5A39"/>
    <w:rsid w:val="00F13DA8"/>
    <w:rsid w:val="00F15DDC"/>
    <w:rsid w:val="00F41A09"/>
    <w:rsid w:val="00FB1F2C"/>
    <w:rsid w:val="00FB7B82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栄養課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ﾜﾀﾞ</dc:creator>
  <cp:lastModifiedBy>Phenom-2</cp:lastModifiedBy>
  <cp:revision>7</cp:revision>
  <cp:lastPrinted>2016-07-20T09:31:00Z</cp:lastPrinted>
  <dcterms:created xsi:type="dcterms:W3CDTF">2016-07-20T09:32:00Z</dcterms:created>
  <dcterms:modified xsi:type="dcterms:W3CDTF">2016-08-02T15:14:00Z</dcterms:modified>
</cp:coreProperties>
</file>